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729D" w14:textId="7E2CB7E8" w:rsidR="00BD6F99" w:rsidRPr="00BD6F99" w:rsidRDefault="00FF3099" w:rsidP="00104119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en-CA"/>
        </w:rPr>
      </w:pPr>
      <w:bookmarkStart w:id="0" w:name="1"/>
      <w:bookmarkEnd w:id="0"/>
      <w:r>
        <w:rPr>
          <w:rFonts w:ascii="Arial" w:eastAsia="Times New Roman" w:hAnsi="Arial" w:cs="Arial"/>
          <w:sz w:val="30"/>
          <w:szCs w:val="30"/>
          <w:lang w:eastAsia="en-CA"/>
        </w:rPr>
        <w:t>PEIRMTA STUDENT COMPOSER COMPETITION</w:t>
      </w:r>
      <w:r w:rsidR="0016349A">
        <w:rPr>
          <w:rFonts w:ascii="Arial" w:eastAsia="Times New Roman" w:hAnsi="Arial" w:cs="Arial"/>
          <w:sz w:val="30"/>
          <w:szCs w:val="30"/>
          <w:lang w:eastAsia="en-CA"/>
        </w:rPr>
        <w:t xml:space="preserve"> 202</w:t>
      </w:r>
      <w:r w:rsidR="00DB472D">
        <w:rPr>
          <w:rFonts w:ascii="Arial" w:eastAsia="Times New Roman" w:hAnsi="Arial" w:cs="Arial"/>
          <w:sz w:val="30"/>
          <w:szCs w:val="30"/>
          <w:lang w:eastAsia="en-CA"/>
        </w:rPr>
        <w:t>4</w:t>
      </w:r>
    </w:p>
    <w:p w14:paraId="6FACE120" w14:textId="77777777" w:rsidR="00D47C29" w:rsidRDefault="00D47C29" w:rsidP="00784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14:paraId="56457EA3" w14:textId="77777777" w:rsidR="00323A41" w:rsidRPr="0055315E" w:rsidRDefault="00323A41" w:rsidP="00784572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n-CA"/>
        </w:rPr>
      </w:pPr>
      <w:r w:rsidRPr="0055315E">
        <w:rPr>
          <w:rFonts w:ascii="Arial" w:eastAsia="Times New Roman" w:hAnsi="Arial" w:cs="Arial"/>
          <w:sz w:val="28"/>
          <w:szCs w:val="28"/>
          <w:u w:val="single"/>
          <w:lang w:eastAsia="en-CA"/>
        </w:rPr>
        <w:t>REGULATIONS:</w:t>
      </w:r>
    </w:p>
    <w:p w14:paraId="7DF5E6B2" w14:textId="77777777" w:rsidR="00330C61" w:rsidRDefault="00DF1F3D" w:rsidP="00330C61">
      <w:pPr>
        <w:spacing w:line="240" w:lineRule="auto"/>
        <w:rPr>
          <w:rFonts w:ascii="Arial" w:eastAsia="Times New Roman" w:hAnsi="Arial" w:cs="Arial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 xml:space="preserve">The entrant must be </w:t>
      </w:r>
      <w:r w:rsidR="008E7541">
        <w:rPr>
          <w:rFonts w:ascii="Arial" w:eastAsia="Times New Roman" w:hAnsi="Arial" w:cs="Arial"/>
          <w:lang w:eastAsia="en-CA"/>
        </w:rPr>
        <w:t>of stated age as of June 1, 20</w:t>
      </w:r>
      <w:r w:rsidR="001D3A4E">
        <w:rPr>
          <w:rFonts w:ascii="Arial" w:eastAsia="Times New Roman" w:hAnsi="Arial" w:cs="Arial"/>
          <w:lang w:eastAsia="en-CA"/>
        </w:rPr>
        <w:t>2</w:t>
      </w:r>
      <w:r w:rsidR="00DB472D">
        <w:rPr>
          <w:rFonts w:ascii="Arial" w:eastAsia="Times New Roman" w:hAnsi="Arial" w:cs="Arial"/>
          <w:lang w:eastAsia="en-CA"/>
        </w:rPr>
        <w:t>4</w:t>
      </w:r>
      <w:r w:rsidRPr="001D63A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>and be a student of a PEIRMTA member in good standing</w:t>
      </w:r>
      <w:r w:rsidR="00323A41" w:rsidRPr="00330C61">
        <w:rPr>
          <w:rFonts w:ascii="Arial" w:eastAsia="Times New Roman" w:hAnsi="Arial" w:cs="Arial"/>
          <w:lang w:eastAsia="en-CA"/>
        </w:rPr>
        <w:t>.</w:t>
      </w:r>
      <w:r w:rsidR="00330C61" w:rsidRPr="00330C61">
        <w:rPr>
          <w:rFonts w:ascii="Arial" w:eastAsia="Times New Roman" w:hAnsi="Arial" w:cs="Arial"/>
          <w:lang w:eastAsia="en-CA"/>
        </w:rPr>
        <w:t xml:space="preserve"> </w:t>
      </w:r>
      <w:r w:rsidR="00330C61" w:rsidRPr="00330C61">
        <w:rPr>
          <w:rFonts w:ascii="Arial" w:eastAsia="Times New Roman" w:hAnsi="Arial" w:cs="Arial"/>
          <w:color w:val="000000"/>
        </w:rPr>
        <w:t>They must be a Canadian citizen or landed immigrant. </w:t>
      </w:r>
    </w:p>
    <w:p w14:paraId="0D381E12" w14:textId="612FB314" w:rsidR="00FF3099" w:rsidRPr="001D63A9" w:rsidRDefault="00DF1F3D" w:rsidP="00330C61">
      <w:pPr>
        <w:spacing w:line="240" w:lineRule="auto"/>
        <w:rPr>
          <w:rFonts w:ascii="Arial" w:eastAsia="Times New Roman" w:hAnsi="Arial" w:cs="Arial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FF3099" w:rsidRPr="001D63A9">
        <w:rPr>
          <w:rFonts w:ascii="Arial" w:eastAsia="Times New Roman" w:hAnsi="Arial" w:cs="Arial"/>
          <w:lang w:eastAsia="en-CA"/>
        </w:rPr>
        <w:t>Each entry must be composed by the named entrant</w:t>
      </w:r>
      <w:r w:rsidR="00323A41" w:rsidRPr="001D63A9">
        <w:rPr>
          <w:rFonts w:ascii="Arial" w:eastAsia="Times New Roman" w:hAnsi="Arial" w:cs="Arial"/>
          <w:lang w:eastAsia="en-CA"/>
        </w:rPr>
        <w:t xml:space="preserve"> (teachers may advise with details of notation).</w:t>
      </w:r>
    </w:p>
    <w:p w14:paraId="3CE6560E" w14:textId="77777777" w:rsidR="00323A41" w:rsidRPr="001D63A9" w:rsidRDefault="00DF1F3D" w:rsidP="00330C6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>Compositions may be for a solo instrument or voice, or any combination thereof.</w:t>
      </w:r>
    </w:p>
    <w:p w14:paraId="6B8035CB" w14:textId="77777777" w:rsidR="00323A41" w:rsidRPr="001D63A9" w:rsidRDefault="00DF1F3D" w:rsidP="00784572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 xml:space="preserve">Scores must be neat and legible in black ink or dark pencil, with tempo and dynamics included. </w:t>
      </w:r>
      <w:r w:rsidR="00310256"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 xml:space="preserve">Computer printed scores are allowed. Optimally, each composition should be accompanied with an </w:t>
      </w:r>
      <w:r w:rsidR="006479FC" w:rsidRPr="001D63A9">
        <w:rPr>
          <w:rFonts w:ascii="Arial" w:eastAsia="Times New Roman" w:hAnsi="Arial" w:cs="Arial"/>
          <w:lang w:eastAsia="en-CA"/>
        </w:rPr>
        <w:t>audio recording</w:t>
      </w:r>
      <w:r w:rsidR="00323A41" w:rsidRPr="001D63A9">
        <w:rPr>
          <w:rFonts w:ascii="Arial" w:eastAsia="Times New Roman" w:hAnsi="Arial" w:cs="Arial"/>
          <w:lang w:eastAsia="en-CA"/>
        </w:rPr>
        <w:t xml:space="preserve"> of a performance of the composition (no videos please).</w:t>
      </w:r>
    </w:p>
    <w:p w14:paraId="309C9D5D" w14:textId="77777777" w:rsidR="00323A41" w:rsidRPr="001D63A9" w:rsidRDefault="00DF1F3D" w:rsidP="00323A4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>The bars in the composition should be numbered so that the adjudicator can easily refer to various parts of the composition.</w:t>
      </w:r>
    </w:p>
    <w:p w14:paraId="034DD2EE" w14:textId="77777777" w:rsidR="00323A41" w:rsidRPr="0016349A" w:rsidRDefault="00DF1F3D" w:rsidP="00784572">
      <w:pPr>
        <w:spacing w:after="0" w:line="240" w:lineRule="auto"/>
        <w:rPr>
          <w:rFonts w:ascii="Arial" w:eastAsia="Times New Roman" w:hAnsi="Arial" w:cs="Arial"/>
          <w:u w:val="single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323A41" w:rsidRPr="001D63A9">
        <w:rPr>
          <w:rFonts w:ascii="Arial" w:eastAsia="Times New Roman" w:hAnsi="Arial" w:cs="Arial"/>
          <w:lang w:eastAsia="en-CA"/>
        </w:rPr>
        <w:t>Each composition must have a title.</w:t>
      </w:r>
      <w:r w:rsidR="003F2DA9">
        <w:rPr>
          <w:rFonts w:ascii="Arial" w:eastAsia="Times New Roman" w:hAnsi="Arial" w:cs="Arial"/>
          <w:lang w:eastAsia="en-CA"/>
        </w:rPr>
        <w:t xml:space="preserve"> In multi-movement compositions, </w:t>
      </w:r>
      <w:r w:rsidR="003F2DA9" w:rsidRPr="0016349A">
        <w:rPr>
          <w:rFonts w:ascii="Arial" w:eastAsia="Times New Roman" w:hAnsi="Arial" w:cs="Arial"/>
          <w:u w:val="single"/>
          <w:lang w:eastAsia="en-CA"/>
        </w:rPr>
        <w:t xml:space="preserve">the instrumentation must </w:t>
      </w:r>
      <w:r w:rsidR="0016349A" w:rsidRPr="0016349A">
        <w:rPr>
          <w:rFonts w:ascii="Arial" w:eastAsia="Times New Roman" w:hAnsi="Arial" w:cs="Arial"/>
          <w:u w:val="single"/>
          <w:lang w:eastAsia="en-CA"/>
        </w:rPr>
        <w:t>remain</w:t>
      </w:r>
      <w:r w:rsidR="003F2DA9" w:rsidRPr="0016349A">
        <w:rPr>
          <w:rFonts w:ascii="Arial" w:eastAsia="Times New Roman" w:hAnsi="Arial" w:cs="Arial"/>
          <w:u w:val="single"/>
          <w:lang w:eastAsia="en-CA"/>
        </w:rPr>
        <w:t xml:space="preserve"> the same in each movement.</w:t>
      </w:r>
    </w:p>
    <w:p w14:paraId="5BA19547" w14:textId="77777777" w:rsidR="00FF3099" w:rsidRPr="001D63A9" w:rsidRDefault="00DF1F3D" w:rsidP="00FF3099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FF3099" w:rsidRPr="001D63A9">
        <w:rPr>
          <w:rFonts w:ascii="Arial" w:eastAsia="Times New Roman" w:hAnsi="Arial" w:cs="Arial"/>
          <w:lang w:eastAsia="en-CA"/>
        </w:rPr>
        <w:t>Please keep a copy of each entered work.</w:t>
      </w:r>
    </w:p>
    <w:p w14:paraId="60E8B410" w14:textId="77777777" w:rsidR="00FF3099" w:rsidRPr="001D63A9" w:rsidRDefault="00DF1F3D" w:rsidP="00FF3099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FF3099" w:rsidRPr="001D63A9">
        <w:rPr>
          <w:rFonts w:ascii="Arial" w:eastAsia="Times New Roman" w:hAnsi="Arial" w:cs="Arial"/>
          <w:lang w:eastAsia="en-CA"/>
        </w:rPr>
        <w:t>The entrant</w:t>
      </w:r>
      <w:r w:rsidR="00D47C29" w:rsidRPr="001D63A9">
        <w:rPr>
          <w:rFonts w:ascii="Arial" w:eastAsia="Times New Roman" w:hAnsi="Arial" w:cs="Arial"/>
          <w:lang w:eastAsia="en-CA"/>
        </w:rPr>
        <w:t>’</w:t>
      </w:r>
      <w:r w:rsidR="00FF3099" w:rsidRPr="001D63A9">
        <w:rPr>
          <w:rFonts w:ascii="Arial" w:eastAsia="Times New Roman" w:hAnsi="Arial" w:cs="Arial"/>
          <w:lang w:eastAsia="en-CA"/>
        </w:rPr>
        <w:t xml:space="preserve">s name must </w:t>
      </w:r>
      <w:r w:rsidR="00FF3099" w:rsidRPr="001D63A9">
        <w:rPr>
          <w:rFonts w:ascii="Arial" w:eastAsia="Times New Roman" w:hAnsi="Arial" w:cs="Arial"/>
          <w:u w:val="single"/>
          <w:lang w:eastAsia="en-CA"/>
        </w:rPr>
        <w:t>not</w:t>
      </w:r>
      <w:r w:rsidR="00FF3099" w:rsidRPr="001D63A9">
        <w:rPr>
          <w:rFonts w:ascii="Arial" w:eastAsia="Times New Roman" w:hAnsi="Arial" w:cs="Arial"/>
          <w:lang w:eastAsia="en-CA"/>
        </w:rPr>
        <w:t xml:space="preserve"> appear on the composition itself.</w:t>
      </w:r>
      <w:r w:rsidR="006479FC" w:rsidRPr="001D63A9">
        <w:rPr>
          <w:rFonts w:ascii="Arial" w:eastAsia="Times New Roman" w:hAnsi="Arial" w:cs="Arial"/>
          <w:lang w:eastAsia="en-CA"/>
        </w:rPr>
        <w:t xml:space="preserve"> Please attach the entry form to the composition using a paper clip.</w:t>
      </w:r>
    </w:p>
    <w:p w14:paraId="5A50B08A" w14:textId="77777777" w:rsidR="00D47C29" w:rsidRPr="001D63A9" w:rsidRDefault="00DF1F3D" w:rsidP="00FF3099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FF3099" w:rsidRPr="001D63A9">
        <w:rPr>
          <w:rFonts w:ascii="Arial" w:eastAsia="Times New Roman" w:hAnsi="Arial" w:cs="Arial"/>
          <w:lang w:eastAsia="en-CA"/>
        </w:rPr>
        <w:t xml:space="preserve">Entrants may submit one or more works, and </w:t>
      </w:r>
      <w:r w:rsidR="00747210" w:rsidRPr="001D63A9">
        <w:rPr>
          <w:rFonts w:ascii="Arial" w:eastAsia="Times New Roman" w:hAnsi="Arial" w:cs="Arial"/>
          <w:lang w:eastAsia="en-CA"/>
        </w:rPr>
        <w:t xml:space="preserve">may </w:t>
      </w:r>
      <w:r w:rsidR="00FF3099" w:rsidRPr="001D63A9">
        <w:rPr>
          <w:rFonts w:ascii="Arial" w:eastAsia="Times New Roman" w:hAnsi="Arial" w:cs="Arial"/>
          <w:lang w:eastAsia="en-CA"/>
        </w:rPr>
        <w:t xml:space="preserve">enter </w:t>
      </w:r>
      <w:r w:rsidRPr="001D63A9">
        <w:rPr>
          <w:rFonts w:ascii="Arial" w:eastAsia="Times New Roman" w:hAnsi="Arial" w:cs="Arial"/>
          <w:lang w:eastAsia="en-CA"/>
        </w:rPr>
        <w:t xml:space="preserve">both sections </w:t>
      </w:r>
      <w:r w:rsidR="00F6459A">
        <w:rPr>
          <w:rFonts w:ascii="Arial" w:eastAsia="Times New Roman" w:hAnsi="Arial" w:cs="Arial"/>
          <w:lang w:eastAsia="en-CA"/>
        </w:rPr>
        <w:t>(instrumental and vocal) of</w:t>
      </w:r>
      <w:r w:rsidRPr="001D63A9">
        <w:rPr>
          <w:rFonts w:ascii="Arial" w:eastAsia="Times New Roman" w:hAnsi="Arial" w:cs="Arial"/>
          <w:lang w:eastAsia="en-CA"/>
        </w:rPr>
        <w:t xml:space="preserve"> </w:t>
      </w:r>
      <w:r w:rsidR="0016349A">
        <w:rPr>
          <w:rFonts w:ascii="Arial" w:eastAsia="Times New Roman" w:hAnsi="Arial" w:cs="Arial"/>
          <w:lang w:eastAsia="en-CA"/>
        </w:rPr>
        <w:t>the appropriate category (</w:t>
      </w:r>
      <w:r w:rsidRPr="001D63A9">
        <w:rPr>
          <w:rFonts w:ascii="Arial" w:eastAsia="Times New Roman" w:hAnsi="Arial" w:cs="Arial"/>
          <w:lang w:eastAsia="en-CA"/>
        </w:rPr>
        <w:t xml:space="preserve">Preparatory, </w:t>
      </w:r>
      <w:r w:rsidR="0016349A">
        <w:rPr>
          <w:rFonts w:ascii="Arial" w:eastAsia="Times New Roman" w:hAnsi="Arial" w:cs="Arial"/>
          <w:lang w:eastAsia="en-CA"/>
        </w:rPr>
        <w:t xml:space="preserve">Categories </w:t>
      </w:r>
      <w:r w:rsidRPr="001D63A9">
        <w:rPr>
          <w:rFonts w:ascii="Arial" w:eastAsia="Times New Roman" w:hAnsi="Arial" w:cs="Arial"/>
          <w:lang w:eastAsia="en-CA"/>
        </w:rPr>
        <w:t>A and</w:t>
      </w:r>
      <w:r w:rsidR="00FF3099" w:rsidRPr="001D63A9">
        <w:rPr>
          <w:rFonts w:ascii="Arial" w:eastAsia="Times New Roman" w:hAnsi="Arial" w:cs="Arial"/>
          <w:lang w:eastAsia="en-CA"/>
        </w:rPr>
        <w:t xml:space="preserve"> B</w:t>
      </w:r>
      <w:r w:rsidR="0016349A">
        <w:rPr>
          <w:rFonts w:ascii="Arial" w:eastAsia="Times New Roman" w:hAnsi="Arial" w:cs="Arial"/>
          <w:lang w:eastAsia="en-CA"/>
        </w:rPr>
        <w:t>)</w:t>
      </w:r>
      <w:r w:rsidRPr="001D63A9">
        <w:rPr>
          <w:rFonts w:ascii="Arial" w:eastAsia="Times New Roman" w:hAnsi="Arial" w:cs="Arial"/>
          <w:lang w:eastAsia="en-CA"/>
        </w:rPr>
        <w:t>,</w:t>
      </w:r>
      <w:r w:rsidR="00FF3099" w:rsidRPr="001D63A9">
        <w:rPr>
          <w:rFonts w:ascii="Arial" w:eastAsia="Times New Roman" w:hAnsi="Arial" w:cs="Arial"/>
          <w:lang w:eastAsia="en-CA"/>
        </w:rPr>
        <w:t xml:space="preserve"> if desired</w:t>
      </w:r>
      <w:r w:rsidR="006479FC" w:rsidRPr="001D63A9">
        <w:rPr>
          <w:rFonts w:ascii="Arial" w:eastAsia="Times New Roman" w:hAnsi="Arial" w:cs="Arial"/>
          <w:lang w:eastAsia="en-CA"/>
        </w:rPr>
        <w:t xml:space="preserve">. </w:t>
      </w:r>
    </w:p>
    <w:p w14:paraId="64917918" w14:textId="77777777" w:rsidR="006479FC" w:rsidRPr="001D63A9" w:rsidRDefault="00DF1F3D" w:rsidP="00FF3099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="006479FC" w:rsidRPr="001D63A9">
        <w:rPr>
          <w:rFonts w:ascii="Arial" w:eastAsia="Times New Roman" w:hAnsi="Arial" w:cs="Arial"/>
          <w:lang w:eastAsia="en-CA"/>
        </w:rPr>
        <w:t>Compositions must not have been among the winners of any other competition.</w:t>
      </w:r>
    </w:p>
    <w:p w14:paraId="3BDF7B31" w14:textId="77777777" w:rsidR="009E6EAF" w:rsidRPr="001D63A9" w:rsidRDefault="00DF1F3D" w:rsidP="00DF1F3D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BD6F99">
        <w:rPr>
          <w:rFonts w:ascii="Arial" w:eastAsia="Times New Roman" w:hAnsi="Arial" w:cs="Arial"/>
          <w:lang w:eastAsia="en-CA"/>
        </w:rPr>
        <w:t xml:space="preserve"> </w:t>
      </w:r>
      <w:r w:rsidRPr="001D63A9">
        <w:rPr>
          <w:rFonts w:ascii="Arial" w:eastAsia="Times New Roman" w:hAnsi="Arial" w:cs="Arial"/>
          <w:lang w:eastAsia="en-CA"/>
        </w:rPr>
        <w:t>Each entry will receive a written adjudication.</w:t>
      </w:r>
    </w:p>
    <w:p w14:paraId="0785C8BE" w14:textId="7574B2F4" w:rsidR="009E6EAF" w:rsidRPr="001D63A9" w:rsidRDefault="009E6EAF" w:rsidP="00DF1F3D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DF1F3D" w:rsidRPr="001D63A9">
        <w:rPr>
          <w:rFonts w:ascii="Arial" w:eastAsia="Times New Roman" w:hAnsi="Arial" w:cs="Arial"/>
          <w:lang w:eastAsia="en-CA"/>
        </w:rPr>
        <w:t xml:space="preserve"> </w:t>
      </w:r>
      <w:r w:rsidR="00AE012D" w:rsidRPr="001D63A9">
        <w:rPr>
          <w:rFonts w:ascii="Arial" w:eastAsia="Times New Roman" w:hAnsi="Arial" w:cs="Arial"/>
          <w:lang w:eastAsia="en-CA"/>
        </w:rPr>
        <w:t>1</w:t>
      </w:r>
      <w:r w:rsidR="00AE012D" w:rsidRPr="001D63A9">
        <w:rPr>
          <w:rFonts w:ascii="Arial" w:eastAsia="Times New Roman" w:hAnsi="Arial" w:cs="Arial"/>
          <w:vertAlign w:val="superscript"/>
          <w:lang w:eastAsia="en-CA"/>
        </w:rPr>
        <w:t>st</w:t>
      </w:r>
      <w:r w:rsidR="00AE012D" w:rsidRPr="001D63A9">
        <w:rPr>
          <w:rFonts w:ascii="Arial" w:eastAsia="Times New Roman" w:hAnsi="Arial" w:cs="Arial"/>
          <w:lang w:eastAsia="en-CA"/>
        </w:rPr>
        <w:t>, 2</w:t>
      </w:r>
      <w:r w:rsidR="00AE012D" w:rsidRPr="001D63A9">
        <w:rPr>
          <w:rFonts w:ascii="Arial" w:eastAsia="Times New Roman" w:hAnsi="Arial" w:cs="Arial"/>
          <w:vertAlign w:val="superscript"/>
          <w:lang w:eastAsia="en-CA"/>
        </w:rPr>
        <w:t>nd</w:t>
      </w:r>
      <w:r w:rsidR="00AE012D" w:rsidRPr="001D63A9">
        <w:rPr>
          <w:rFonts w:ascii="Arial" w:eastAsia="Times New Roman" w:hAnsi="Arial" w:cs="Arial"/>
          <w:lang w:eastAsia="en-CA"/>
        </w:rPr>
        <w:t xml:space="preserve"> and 3</w:t>
      </w:r>
      <w:r w:rsidR="00AE012D" w:rsidRPr="001D63A9">
        <w:rPr>
          <w:rFonts w:ascii="Arial" w:eastAsia="Times New Roman" w:hAnsi="Arial" w:cs="Arial"/>
          <w:vertAlign w:val="superscript"/>
          <w:lang w:eastAsia="en-CA"/>
        </w:rPr>
        <w:t>rd</w:t>
      </w:r>
      <w:r w:rsidR="00AE012D" w:rsidRPr="001D63A9">
        <w:rPr>
          <w:rFonts w:ascii="Arial" w:eastAsia="Times New Roman" w:hAnsi="Arial" w:cs="Arial"/>
          <w:lang w:eastAsia="en-CA"/>
        </w:rPr>
        <w:t xml:space="preserve"> place compositions will be performed</w:t>
      </w:r>
      <w:r w:rsidR="00CE7F54" w:rsidRPr="001D63A9">
        <w:rPr>
          <w:rFonts w:ascii="Arial" w:eastAsia="Times New Roman" w:hAnsi="Arial" w:cs="Arial"/>
          <w:lang w:eastAsia="en-CA"/>
        </w:rPr>
        <w:t xml:space="preserve"> at the award</w:t>
      </w:r>
      <w:r w:rsidR="0016349A">
        <w:rPr>
          <w:rFonts w:ascii="Arial" w:eastAsia="Times New Roman" w:hAnsi="Arial" w:cs="Arial"/>
          <w:lang w:eastAsia="en-CA"/>
        </w:rPr>
        <w:t>s</w:t>
      </w:r>
      <w:r w:rsidR="00CE7F54" w:rsidRPr="001D63A9">
        <w:rPr>
          <w:rFonts w:ascii="Arial" w:eastAsia="Times New Roman" w:hAnsi="Arial" w:cs="Arial"/>
          <w:lang w:eastAsia="en-CA"/>
        </w:rPr>
        <w:t xml:space="preserve"> ceremony</w:t>
      </w:r>
      <w:r w:rsidR="008E7541">
        <w:rPr>
          <w:rFonts w:ascii="Arial" w:eastAsia="Times New Roman" w:hAnsi="Arial" w:cs="Arial"/>
          <w:lang w:eastAsia="en-CA"/>
        </w:rPr>
        <w:t xml:space="preserve"> </w:t>
      </w:r>
      <w:r w:rsidR="0016349A">
        <w:rPr>
          <w:rFonts w:ascii="Arial" w:eastAsia="Times New Roman" w:hAnsi="Arial" w:cs="Arial"/>
          <w:lang w:eastAsia="en-CA"/>
        </w:rPr>
        <w:t xml:space="preserve">in </w:t>
      </w:r>
      <w:r w:rsidR="00145B62">
        <w:rPr>
          <w:rFonts w:ascii="Arial" w:eastAsia="Times New Roman" w:hAnsi="Arial" w:cs="Arial"/>
          <w:lang w:eastAsia="en-CA"/>
        </w:rPr>
        <w:t>the spring of</w:t>
      </w:r>
      <w:r w:rsidR="008E7541">
        <w:rPr>
          <w:rFonts w:ascii="Arial" w:eastAsia="Times New Roman" w:hAnsi="Arial" w:cs="Arial"/>
          <w:lang w:eastAsia="en-CA"/>
        </w:rPr>
        <w:t xml:space="preserve"> </w:t>
      </w:r>
      <w:r w:rsidR="0016349A">
        <w:rPr>
          <w:rFonts w:ascii="Arial" w:eastAsia="Times New Roman" w:hAnsi="Arial" w:cs="Arial"/>
          <w:lang w:eastAsia="en-CA"/>
        </w:rPr>
        <w:t>202</w:t>
      </w:r>
      <w:r w:rsidR="00145B62">
        <w:rPr>
          <w:rFonts w:ascii="Arial" w:eastAsia="Times New Roman" w:hAnsi="Arial" w:cs="Arial"/>
          <w:lang w:eastAsia="en-CA"/>
        </w:rPr>
        <w:t>3</w:t>
      </w:r>
      <w:r w:rsidR="0016349A">
        <w:rPr>
          <w:rFonts w:ascii="Arial" w:eastAsia="Times New Roman" w:hAnsi="Arial" w:cs="Arial"/>
          <w:lang w:eastAsia="en-CA"/>
        </w:rPr>
        <w:t>.</w:t>
      </w:r>
      <w:r w:rsidR="00AE012D" w:rsidRPr="001D63A9">
        <w:rPr>
          <w:rFonts w:ascii="Arial" w:eastAsia="Times New Roman" w:hAnsi="Arial" w:cs="Arial"/>
          <w:lang w:eastAsia="en-CA"/>
        </w:rPr>
        <w:t xml:space="preserve"> </w:t>
      </w:r>
      <w:r w:rsidR="00DF1F3D" w:rsidRPr="001D63A9">
        <w:rPr>
          <w:rFonts w:ascii="Arial" w:eastAsia="Times New Roman" w:hAnsi="Arial" w:cs="Arial"/>
          <w:lang w:eastAsia="en-CA"/>
        </w:rPr>
        <w:t>Prizes (only if merited) will be awarded to the winners of each category</w:t>
      </w:r>
      <w:r w:rsidR="00AD7FBE" w:rsidRPr="001D63A9">
        <w:rPr>
          <w:rFonts w:ascii="Arial" w:eastAsia="Times New Roman" w:hAnsi="Arial" w:cs="Arial"/>
          <w:lang w:eastAsia="en-CA"/>
        </w:rPr>
        <w:t>.</w:t>
      </w:r>
      <w:r w:rsidRPr="001D63A9">
        <w:rPr>
          <w:rFonts w:ascii="Arial" w:eastAsia="Times New Roman" w:hAnsi="Arial" w:cs="Arial"/>
          <w:lang w:eastAsia="en-CA"/>
        </w:rPr>
        <w:t xml:space="preserve"> </w:t>
      </w:r>
      <w:r w:rsidR="0013321F" w:rsidRPr="001D63A9">
        <w:rPr>
          <w:rFonts w:ascii="Arial" w:eastAsia="Times New Roman" w:hAnsi="Arial" w:cs="Arial"/>
          <w:lang w:eastAsia="en-CA"/>
        </w:rPr>
        <w:t>Certificates will be given to contestants who place second and third.</w:t>
      </w:r>
    </w:p>
    <w:p w14:paraId="3272CE82" w14:textId="77777777" w:rsidR="00FC412E" w:rsidRPr="001D63A9" w:rsidRDefault="00FC412E" w:rsidP="00DF1F3D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9690E84" w14:textId="77777777" w:rsidR="009E6EAF" w:rsidRPr="001D63A9" w:rsidRDefault="009E6EAF" w:rsidP="00DF1F3D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The</w:t>
      </w:r>
      <w:r w:rsidR="00CE7F54" w:rsidRPr="001D63A9">
        <w:rPr>
          <w:rFonts w:ascii="Arial" w:eastAsia="Times New Roman" w:hAnsi="Arial" w:cs="Arial"/>
          <w:lang w:eastAsia="en-CA"/>
        </w:rPr>
        <w:t xml:space="preserve"> prizes</w:t>
      </w:r>
      <w:r w:rsidRPr="001D63A9">
        <w:rPr>
          <w:rFonts w:ascii="Arial" w:eastAsia="Times New Roman" w:hAnsi="Arial" w:cs="Arial"/>
          <w:lang w:eastAsia="en-CA"/>
        </w:rPr>
        <w:t xml:space="preserve"> are:</w:t>
      </w:r>
    </w:p>
    <w:p w14:paraId="4E5ECE1F" w14:textId="056CA69B" w:rsidR="00DF1F3D" w:rsidRPr="00330C61" w:rsidRDefault="00DF1F3D" w:rsidP="00DF1F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C61">
        <w:rPr>
          <w:rFonts w:ascii="Arial" w:hAnsi="Arial" w:cs="Arial"/>
          <w:sz w:val="20"/>
          <w:szCs w:val="20"/>
        </w:rPr>
        <w:t xml:space="preserve">Preparatory - 8 </w:t>
      </w:r>
      <w:proofErr w:type="spellStart"/>
      <w:r w:rsidRPr="00330C61">
        <w:rPr>
          <w:rFonts w:ascii="Arial" w:hAnsi="Arial" w:cs="Arial"/>
          <w:sz w:val="20"/>
          <w:szCs w:val="20"/>
        </w:rPr>
        <w:t>yrs</w:t>
      </w:r>
      <w:proofErr w:type="spellEnd"/>
      <w:r w:rsidRPr="00330C61">
        <w:rPr>
          <w:rFonts w:ascii="Arial" w:hAnsi="Arial" w:cs="Arial"/>
          <w:sz w:val="20"/>
          <w:szCs w:val="20"/>
        </w:rPr>
        <w:t xml:space="preserve"> and under (Class </w:t>
      </w:r>
      <w:r w:rsidR="006D33D1" w:rsidRPr="00330C61">
        <w:rPr>
          <w:rFonts w:ascii="Arial" w:hAnsi="Arial" w:cs="Arial"/>
          <w:sz w:val="20"/>
          <w:szCs w:val="20"/>
        </w:rPr>
        <w:t>1</w:t>
      </w:r>
      <w:r w:rsidRPr="00330C61">
        <w:rPr>
          <w:rFonts w:ascii="Arial" w:hAnsi="Arial" w:cs="Arial"/>
          <w:sz w:val="20"/>
          <w:szCs w:val="20"/>
        </w:rPr>
        <w:t xml:space="preserve"> - instrumental; Class </w:t>
      </w:r>
      <w:r w:rsidR="006D33D1" w:rsidRPr="00330C61">
        <w:rPr>
          <w:rFonts w:ascii="Arial" w:hAnsi="Arial" w:cs="Arial"/>
          <w:sz w:val="20"/>
          <w:szCs w:val="20"/>
        </w:rPr>
        <w:t>2</w:t>
      </w:r>
      <w:r w:rsidRPr="00330C61">
        <w:rPr>
          <w:rFonts w:ascii="Arial" w:hAnsi="Arial" w:cs="Arial"/>
          <w:sz w:val="20"/>
          <w:szCs w:val="20"/>
        </w:rPr>
        <w:t>- vocal) –</w:t>
      </w:r>
      <w:r w:rsidR="009E6EAF" w:rsidRPr="00330C61">
        <w:rPr>
          <w:rFonts w:ascii="Arial" w:hAnsi="Arial" w:cs="Arial"/>
          <w:sz w:val="20"/>
          <w:szCs w:val="20"/>
        </w:rPr>
        <w:t xml:space="preserve"> G</w:t>
      </w:r>
      <w:r w:rsidRPr="00330C61">
        <w:rPr>
          <w:rFonts w:ascii="Arial" w:hAnsi="Arial" w:cs="Arial"/>
          <w:sz w:val="20"/>
          <w:szCs w:val="20"/>
        </w:rPr>
        <w:t>old medals</w:t>
      </w:r>
    </w:p>
    <w:p w14:paraId="261651F5" w14:textId="276FDE37" w:rsidR="00DF1F3D" w:rsidRPr="00330C61" w:rsidRDefault="00DF1F3D" w:rsidP="00DF1F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C61">
        <w:rPr>
          <w:rFonts w:ascii="Arial" w:hAnsi="Arial" w:cs="Arial"/>
          <w:sz w:val="20"/>
          <w:szCs w:val="20"/>
        </w:rPr>
        <w:t xml:space="preserve">Category A: 11 </w:t>
      </w:r>
      <w:proofErr w:type="spellStart"/>
      <w:r w:rsidRPr="00330C61">
        <w:rPr>
          <w:rFonts w:ascii="Arial" w:hAnsi="Arial" w:cs="Arial"/>
          <w:sz w:val="20"/>
          <w:szCs w:val="20"/>
        </w:rPr>
        <w:t>yrs</w:t>
      </w:r>
      <w:proofErr w:type="spellEnd"/>
      <w:r w:rsidRPr="00330C61">
        <w:rPr>
          <w:rFonts w:ascii="Arial" w:hAnsi="Arial" w:cs="Arial"/>
          <w:sz w:val="20"/>
          <w:szCs w:val="20"/>
        </w:rPr>
        <w:t xml:space="preserve"> and under (</w:t>
      </w:r>
      <w:r w:rsidR="006D33D1" w:rsidRPr="00330C61">
        <w:rPr>
          <w:rFonts w:ascii="Arial" w:hAnsi="Arial" w:cs="Arial"/>
          <w:sz w:val="20"/>
          <w:szCs w:val="20"/>
        </w:rPr>
        <w:t>Class 1</w:t>
      </w:r>
      <w:r w:rsidRPr="00330C61">
        <w:rPr>
          <w:rFonts w:ascii="Arial" w:hAnsi="Arial" w:cs="Arial"/>
          <w:sz w:val="20"/>
          <w:szCs w:val="20"/>
        </w:rPr>
        <w:t xml:space="preserve"> - instrumental; </w:t>
      </w:r>
      <w:r w:rsidR="006D33D1" w:rsidRPr="00330C61">
        <w:rPr>
          <w:rFonts w:ascii="Arial" w:hAnsi="Arial" w:cs="Arial"/>
          <w:sz w:val="20"/>
          <w:szCs w:val="20"/>
        </w:rPr>
        <w:t xml:space="preserve">Class 2 </w:t>
      </w:r>
      <w:r w:rsidRPr="00330C61">
        <w:rPr>
          <w:rFonts w:ascii="Arial" w:hAnsi="Arial" w:cs="Arial"/>
          <w:sz w:val="20"/>
          <w:szCs w:val="20"/>
        </w:rPr>
        <w:t>- vocal) –</w:t>
      </w:r>
      <w:r w:rsidR="00FC412E" w:rsidRPr="00330C61">
        <w:rPr>
          <w:rFonts w:ascii="Arial" w:hAnsi="Arial" w:cs="Arial"/>
          <w:sz w:val="20"/>
          <w:szCs w:val="20"/>
        </w:rPr>
        <w:t xml:space="preserve"> </w:t>
      </w:r>
      <w:r w:rsidR="009E6EAF" w:rsidRPr="00330C61">
        <w:rPr>
          <w:rFonts w:ascii="Arial" w:hAnsi="Arial" w:cs="Arial"/>
          <w:sz w:val="20"/>
          <w:szCs w:val="20"/>
        </w:rPr>
        <w:t>G</w:t>
      </w:r>
      <w:r w:rsidRPr="00330C61">
        <w:rPr>
          <w:rFonts w:ascii="Arial" w:hAnsi="Arial" w:cs="Arial"/>
          <w:sz w:val="20"/>
          <w:szCs w:val="20"/>
        </w:rPr>
        <w:t>old medals</w:t>
      </w:r>
    </w:p>
    <w:p w14:paraId="4152DD8D" w14:textId="6DCAA1FB" w:rsidR="00DF1F3D" w:rsidRPr="00330C61" w:rsidRDefault="00DF1F3D" w:rsidP="00DF1F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30C61">
        <w:rPr>
          <w:rFonts w:ascii="Arial" w:hAnsi="Arial" w:cs="Arial"/>
          <w:sz w:val="20"/>
          <w:szCs w:val="20"/>
        </w:rPr>
        <w:t xml:space="preserve">Category B: 15 </w:t>
      </w:r>
      <w:proofErr w:type="spellStart"/>
      <w:r w:rsidRPr="00330C61">
        <w:rPr>
          <w:rFonts w:ascii="Arial" w:hAnsi="Arial" w:cs="Arial"/>
          <w:sz w:val="20"/>
          <w:szCs w:val="20"/>
        </w:rPr>
        <w:t>yrs</w:t>
      </w:r>
      <w:proofErr w:type="spellEnd"/>
      <w:r w:rsidRPr="00330C61">
        <w:rPr>
          <w:rFonts w:ascii="Arial" w:hAnsi="Arial" w:cs="Arial"/>
          <w:sz w:val="20"/>
          <w:szCs w:val="20"/>
        </w:rPr>
        <w:t xml:space="preserve"> and under - (</w:t>
      </w:r>
      <w:r w:rsidR="006D33D1" w:rsidRPr="00330C61">
        <w:rPr>
          <w:rFonts w:ascii="Arial" w:hAnsi="Arial" w:cs="Arial"/>
          <w:sz w:val="20"/>
          <w:szCs w:val="20"/>
        </w:rPr>
        <w:t>Class 1 - instrumental; Class 2 - vocal</w:t>
      </w:r>
      <w:r w:rsidRPr="00330C61">
        <w:rPr>
          <w:rFonts w:ascii="Arial" w:hAnsi="Arial" w:cs="Arial"/>
          <w:sz w:val="20"/>
          <w:szCs w:val="20"/>
        </w:rPr>
        <w:t xml:space="preserve">) </w:t>
      </w:r>
      <w:r w:rsidR="00FC412E" w:rsidRPr="00330C61">
        <w:rPr>
          <w:rFonts w:ascii="Arial" w:hAnsi="Arial" w:cs="Arial"/>
          <w:sz w:val="20"/>
          <w:szCs w:val="20"/>
        </w:rPr>
        <w:t xml:space="preserve">- $30 </w:t>
      </w:r>
      <w:r w:rsidRPr="00330C61">
        <w:rPr>
          <w:rFonts w:ascii="Arial" w:hAnsi="Arial" w:cs="Arial"/>
          <w:sz w:val="20"/>
          <w:szCs w:val="20"/>
        </w:rPr>
        <w:br/>
        <w:t>Category</w:t>
      </w:r>
      <w:r w:rsidR="00FC412E" w:rsidRPr="00330C61">
        <w:rPr>
          <w:rFonts w:ascii="Arial" w:hAnsi="Arial" w:cs="Arial"/>
          <w:sz w:val="20"/>
          <w:szCs w:val="20"/>
        </w:rPr>
        <w:t xml:space="preserve"> C: 19 </w:t>
      </w:r>
      <w:proofErr w:type="spellStart"/>
      <w:r w:rsidR="00FC412E" w:rsidRPr="00330C61">
        <w:rPr>
          <w:rFonts w:ascii="Arial" w:hAnsi="Arial" w:cs="Arial"/>
          <w:sz w:val="20"/>
          <w:szCs w:val="20"/>
        </w:rPr>
        <w:t>yrs</w:t>
      </w:r>
      <w:proofErr w:type="spellEnd"/>
      <w:r w:rsidR="00FC412E" w:rsidRPr="00330C61">
        <w:rPr>
          <w:rFonts w:ascii="Arial" w:hAnsi="Arial" w:cs="Arial"/>
          <w:sz w:val="20"/>
          <w:szCs w:val="20"/>
        </w:rPr>
        <w:t xml:space="preserve"> and under - $40 </w:t>
      </w:r>
      <w:r w:rsidRPr="00330C61">
        <w:rPr>
          <w:rFonts w:ascii="Arial" w:hAnsi="Arial" w:cs="Arial"/>
          <w:sz w:val="20"/>
          <w:szCs w:val="20"/>
        </w:rPr>
        <w:br/>
        <w:t>Catego</w:t>
      </w:r>
      <w:r w:rsidR="00FC412E" w:rsidRPr="00330C61">
        <w:rPr>
          <w:rFonts w:ascii="Arial" w:hAnsi="Arial" w:cs="Arial"/>
          <w:sz w:val="20"/>
          <w:szCs w:val="20"/>
        </w:rPr>
        <w:t xml:space="preserve">ry D: Open (over 19) - $50 </w:t>
      </w:r>
    </w:p>
    <w:p w14:paraId="230A30E2" w14:textId="77777777" w:rsidR="0016349A" w:rsidRDefault="0016349A" w:rsidP="0016349A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9020C97" w14:textId="5E522438" w:rsidR="0016349A" w:rsidRPr="001D63A9" w:rsidRDefault="0016349A" w:rsidP="0016349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>
        <w:rPr>
          <w:rFonts w:ascii="Arial" w:eastAsia="Times New Roman" w:hAnsi="Arial" w:cs="Arial"/>
          <w:lang w:eastAsia="en-CA"/>
        </w:rPr>
        <w:t xml:space="preserve"> </w:t>
      </w:r>
      <w:r w:rsidRPr="001D63A9">
        <w:rPr>
          <w:rFonts w:ascii="Arial" w:eastAsia="Times New Roman" w:hAnsi="Arial" w:cs="Arial"/>
          <w:lang w:eastAsia="en-CA"/>
        </w:rPr>
        <w:t>Entries must be received by</w:t>
      </w:r>
      <w:r w:rsidR="00DB136C">
        <w:rPr>
          <w:rFonts w:ascii="Arial" w:eastAsia="Times New Roman" w:hAnsi="Arial" w:cs="Arial"/>
          <w:lang w:eastAsia="en-CA"/>
        </w:rPr>
        <w:t xml:space="preserve"> </w:t>
      </w:r>
      <w:r w:rsidR="00DB472D">
        <w:rPr>
          <w:rFonts w:ascii="Arial" w:eastAsia="Times New Roman" w:hAnsi="Arial" w:cs="Arial"/>
          <w:b/>
          <w:highlight w:val="yellow"/>
          <w:u w:val="single"/>
          <w:lang w:eastAsia="en-CA"/>
        </w:rPr>
        <w:t>Friday</w:t>
      </w:r>
      <w:r>
        <w:rPr>
          <w:rFonts w:ascii="Arial" w:eastAsia="Times New Roman" w:hAnsi="Arial" w:cs="Arial"/>
          <w:b/>
          <w:highlight w:val="yellow"/>
          <w:u w:val="single"/>
          <w:lang w:eastAsia="en-CA"/>
        </w:rPr>
        <w:t xml:space="preserve">, </w:t>
      </w:r>
      <w:r w:rsidR="00104119">
        <w:rPr>
          <w:rFonts w:ascii="Arial" w:eastAsia="Times New Roman" w:hAnsi="Arial" w:cs="Arial"/>
          <w:b/>
          <w:highlight w:val="yellow"/>
          <w:u w:val="single"/>
          <w:lang w:eastAsia="en-CA"/>
        </w:rPr>
        <w:t>March 1</w:t>
      </w:r>
      <w:r>
        <w:rPr>
          <w:rFonts w:ascii="Arial" w:eastAsia="Times New Roman" w:hAnsi="Arial" w:cs="Arial"/>
          <w:b/>
          <w:highlight w:val="yellow"/>
          <w:u w:val="single"/>
          <w:lang w:eastAsia="en-CA"/>
        </w:rPr>
        <w:t>, 202</w:t>
      </w:r>
      <w:r w:rsidR="00DB472D">
        <w:rPr>
          <w:rFonts w:ascii="Arial" w:eastAsia="Times New Roman" w:hAnsi="Arial" w:cs="Arial"/>
          <w:b/>
          <w:highlight w:val="yellow"/>
          <w:u w:val="single"/>
          <w:lang w:eastAsia="en-CA"/>
        </w:rPr>
        <w:t>4</w:t>
      </w:r>
      <w:r w:rsidRPr="003B67E1">
        <w:rPr>
          <w:rFonts w:ascii="Arial" w:eastAsia="Times New Roman" w:hAnsi="Arial" w:cs="Arial"/>
          <w:b/>
          <w:highlight w:val="yellow"/>
          <w:u w:val="single"/>
          <w:lang w:eastAsia="en-CA"/>
        </w:rPr>
        <w:t>.</w:t>
      </w:r>
    </w:p>
    <w:p w14:paraId="3EA9E96D" w14:textId="35E4F050" w:rsidR="0016349A" w:rsidRPr="001D63A9" w:rsidRDefault="0016349A" w:rsidP="0016349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>
        <w:rPr>
          <w:rFonts w:ascii="Arial" w:eastAsia="Times New Roman" w:hAnsi="Arial" w:cs="Arial"/>
          <w:lang w:eastAsia="en-CA"/>
        </w:rPr>
        <w:t xml:space="preserve"> </w:t>
      </w:r>
      <w:r w:rsidRPr="001D63A9">
        <w:rPr>
          <w:rFonts w:ascii="Arial" w:eastAsia="Times New Roman" w:hAnsi="Arial" w:cs="Arial"/>
          <w:lang w:eastAsia="en-CA"/>
        </w:rPr>
        <w:t xml:space="preserve">A completed entry form must accompany each composition entered. </w:t>
      </w:r>
      <w:r w:rsidR="0055315E">
        <w:rPr>
          <w:rFonts w:ascii="Arial" w:eastAsia="Times New Roman" w:hAnsi="Arial" w:cs="Arial"/>
          <w:lang w:eastAsia="en-CA"/>
        </w:rPr>
        <w:t xml:space="preserve">Entry fee to be paid by March 1. (See details </w:t>
      </w:r>
      <w:r w:rsidR="005164AA">
        <w:rPr>
          <w:rFonts w:ascii="Arial" w:eastAsia="Times New Roman" w:hAnsi="Arial" w:cs="Arial"/>
          <w:lang w:eastAsia="en-CA"/>
        </w:rPr>
        <w:t>on entry form.</w:t>
      </w:r>
      <w:r w:rsidR="0055315E">
        <w:rPr>
          <w:rFonts w:ascii="Arial" w:eastAsia="Times New Roman" w:hAnsi="Arial" w:cs="Arial"/>
          <w:lang w:eastAsia="en-CA"/>
        </w:rPr>
        <w:t>)</w:t>
      </w:r>
    </w:p>
    <w:p w14:paraId="176CDC02" w14:textId="77777777" w:rsidR="00DF1F3D" w:rsidRPr="001D63A9" w:rsidRDefault="00DF1F3D" w:rsidP="00DF1F3D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D63A9">
        <w:rPr>
          <w:rFonts w:ascii="Arial" w:eastAsia="Times New Roman" w:hAnsi="Arial" w:cs="Arial"/>
          <w:lang w:eastAsia="en-CA"/>
        </w:rPr>
        <w:t>-</w:t>
      </w:r>
      <w:r w:rsidR="00F72CE3">
        <w:rPr>
          <w:rFonts w:ascii="Arial" w:eastAsia="Times New Roman" w:hAnsi="Arial" w:cs="Arial"/>
          <w:lang w:eastAsia="en-CA"/>
        </w:rPr>
        <w:t xml:space="preserve"> </w:t>
      </w:r>
      <w:r w:rsidRPr="001D63A9">
        <w:rPr>
          <w:rFonts w:ascii="Arial" w:eastAsia="Times New Roman" w:hAnsi="Arial" w:cs="Arial"/>
          <w:lang w:eastAsia="en-CA"/>
        </w:rPr>
        <w:t xml:space="preserve">If a composition is recommended for the </w:t>
      </w:r>
      <w:r w:rsidR="00064A95" w:rsidRPr="001D63A9">
        <w:rPr>
          <w:rFonts w:ascii="Arial" w:eastAsia="Times New Roman" w:hAnsi="Arial" w:cs="Arial"/>
          <w:lang w:eastAsia="en-CA"/>
        </w:rPr>
        <w:t>CFMTA Student</w:t>
      </w:r>
      <w:r w:rsidR="00AD7FBE" w:rsidRPr="001D63A9">
        <w:rPr>
          <w:rFonts w:ascii="Arial" w:eastAsia="Times New Roman" w:hAnsi="Arial" w:cs="Arial"/>
          <w:lang w:eastAsia="en-CA"/>
        </w:rPr>
        <w:t xml:space="preserve"> Composer C</w:t>
      </w:r>
      <w:r w:rsidRPr="001D63A9">
        <w:rPr>
          <w:rFonts w:ascii="Arial" w:eastAsia="Times New Roman" w:hAnsi="Arial" w:cs="Arial"/>
          <w:lang w:eastAsia="en-CA"/>
        </w:rPr>
        <w:t xml:space="preserve">ompetition, the composer will be asked to pay half of the entry fee with the PEIRMTA paying the rest. </w:t>
      </w:r>
    </w:p>
    <w:p w14:paraId="4640F14C" w14:textId="77777777" w:rsidR="00DF1F3D" w:rsidRPr="001D63A9" w:rsidRDefault="00DF1F3D" w:rsidP="00FF309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475CFC5" w14:textId="77777777" w:rsidR="00DC0617" w:rsidRPr="0055315E" w:rsidRDefault="009E6EAF" w:rsidP="00FF30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315E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 xml:space="preserve">Age </w:t>
      </w:r>
      <w:r w:rsidR="00784572" w:rsidRPr="0055315E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Categories and Entry Fees</w:t>
      </w:r>
      <w:r w:rsidR="00784572" w:rsidRPr="0055315E">
        <w:rPr>
          <w:rFonts w:ascii="Arial" w:eastAsia="Times New Roman" w:hAnsi="Arial" w:cs="Arial"/>
          <w:sz w:val="20"/>
          <w:szCs w:val="20"/>
          <w:lang w:eastAsia="en-CA"/>
        </w:rPr>
        <w:t>:</w:t>
      </w:r>
      <w:r w:rsidR="00CE7F54" w:rsidRPr="0055315E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76B08644" w14:textId="77777777" w:rsidR="00747210" w:rsidRPr="0055315E" w:rsidRDefault="00747210" w:rsidP="00FF30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</w:p>
    <w:p w14:paraId="6D1BC667" w14:textId="5C6030EE" w:rsidR="00784572" w:rsidRPr="00330C61" w:rsidRDefault="00DF1F3D" w:rsidP="00FF30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0C61">
        <w:rPr>
          <w:rFonts w:ascii="Arial" w:hAnsi="Arial" w:cs="Arial"/>
          <w:sz w:val="18"/>
          <w:szCs w:val="18"/>
        </w:rPr>
        <w:t>Preparatory:</w:t>
      </w:r>
      <w:r w:rsidR="005C1FD2" w:rsidRPr="00330C61">
        <w:rPr>
          <w:rFonts w:ascii="Arial" w:hAnsi="Arial" w:cs="Arial"/>
          <w:sz w:val="18"/>
          <w:szCs w:val="18"/>
        </w:rPr>
        <w:t xml:space="preserve"> </w:t>
      </w:r>
      <w:r w:rsidR="00784572" w:rsidRPr="00330C61">
        <w:rPr>
          <w:rFonts w:ascii="Arial" w:hAnsi="Arial" w:cs="Arial"/>
          <w:sz w:val="18"/>
          <w:szCs w:val="18"/>
        </w:rPr>
        <w:t xml:space="preserve">8 </w:t>
      </w:r>
      <w:proofErr w:type="spellStart"/>
      <w:r w:rsidR="00784572" w:rsidRPr="00330C61">
        <w:rPr>
          <w:rFonts w:ascii="Arial" w:hAnsi="Arial" w:cs="Arial"/>
          <w:sz w:val="18"/>
          <w:szCs w:val="18"/>
        </w:rPr>
        <w:t>yrs</w:t>
      </w:r>
      <w:proofErr w:type="spellEnd"/>
      <w:r w:rsidR="00784572" w:rsidRPr="00330C61">
        <w:rPr>
          <w:rFonts w:ascii="Arial" w:hAnsi="Arial" w:cs="Arial"/>
          <w:sz w:val="18"/>
          <w:szCs w:val="18"/>
        </w:rPr>
        <w:t xml:space="preserve"> and under (</w:t>
      </w:r>
      <w:r w:rsidR="005C1FD2" w:rsidRPr="00330C61">
        <w:rPr>
          <w:rFonts w:ascii="Arial" w:hAnsi="Arial" w:cs="Arial"/>
          <w:sz w:val="18"/>
          <w:szCs w:val="18"/>
        </w:rPr>
        <w:t xml:space="preserve">Class </w:t>
      </w:r>
      <w:r w:rsidR="006D33D1" w:rsidRPr="00330C61">
        <w:rPr>
          <w:rFonts w:ascii="Arial" w:hAnsi="Arial" w:cs="Arial"/>
          <w:sz w:val="18"/>
          <w:szCs w:val="18"/>
        </w:rPr>
        <w:t>1</w:t>
      </w:r>
      <w:r w:rsidR="00784572" w:rsidRPr="00330C61">
        <w:rPr>
          <w:rFonts w:ascii="Arial" w:hAnsi="Arial" w:cs="Arial"/>
          <w:sz w:val="18"/>
          <w:szCs w:val="18"/>
        </w:rPr>
        <w:t xml:space="preserve"> - instrumental;</w:t>
      </w:r>
      <w:r w:rsidR="005C1FD2" w:rsidRPr="00330C61">
        <w:rPr>
          <w:rFonts w:ascii="Arial" w:hAnsi="Arial" w:cs="Arial"/>
          <w:sz w:val="18"/>
          <w:szCs w:val="18"/>
        </w:rPr>
        <w:t xml:space="preserve"> Class</w:t>
      </w:r>
      <w:r w:rsidR="006D33D1" w:rsidRPr="00330C61">
        <w:rPr>
          <w:rFonts w:ascii="Arial" w:hAnsi="Arial" w:cs="Arial"/>
          <w:sz w:val="18"/>
          <w:szCs w:val="18"/>
        </w:rPr>
        <w:t xml:space="preserve"> 2</w:t>
      </w:r>
      <w:r w:rsidR="00F72CE3" w:rsidRPr="00330C61">
        <w:rPr>
          <w:rFonts w:ascii="Arial" w:hAnsi="Arial" w:cs="Arial"/>
          <w:sz w:val="18"/>
          <w:szCs w:val="18"/>
        </w:rPr>
        <w:t xml:space="preserve"> </w:t>
      </w:r>
      <w:r w:rsidR="00784572" w:rsidRPr="00330C61">
        <w:rPr>
          <w:rFonts w:ascii="Arial" w:hAnsi="Arial" w:cs="Arial"/>
          <w:sz w:val="18"/>
          <w:szCs w:val="18"/>
        </w:rPr>
        <w:t xml:space="preserve">- vocal) – $10 entry </w:t>
      </w:r>
      <w:r w:rsidR="00747210" w:rsidRPr="00330C61">
        <w:rPr>
          <w:rFonts w:ascii="Arial" w:hAnsi="Arial" w:cs="Arial"/>
          <w:sz w:val="18"/>
          <w:szCs w:val="18"/>
        </w:rPr>
        <w:t>fee</w:t>
      </w:r>
    </w:p>
    <w:p w14:paraId="5D97463E" w14:textId="77777777" w:rsidR="00617920" w:rsidRPr="00330C61" w:rsidRDefault="00617920" w:rsidP="00FF30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6E96DD" w14:textId="3C18C62A" w:rsidR="00617920" w:rsidRPr="00330C61" w:rsidRDefault="00DF1F3D" w:rsidP="00FF30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0C61">
        <w:rPr>
          <w:rFonts w:ascii="Arial" w:hAnsi="Arial" w:cs="Arial"/>
          <w:sz w:val="18"/>
          <w:szCs w:val="18"/>
        </w:rPr>
        <w:t xml:space="preserve">Category A: </w:t>
      </w:r>
      <w:r w:rsidR="00784572" w:rsidRPr="00330C61">
        <w:rPr>
          <w:rFonts w:ascii="Arial" w:hAnsi="Arial" w:cs="Arial"/>
          <w:sz w:val="18"/>
          <w:szCs w:val="18"/>
        </w:rPr>
        <w:t xml:space="preserve">11 </w:t>
      </w:r>
      <w:proofErr w:type="spellStart"/>
      <w:r w:rsidR="00784572" w:rsidRPr="00330C61">
        <w:rPr>
          <w:rFonts w:ascii="Arial" w:hAnsi="Arial" w:cs="Arial"/>
          <w:sz w:val="18"/>
          <w:szCs w:val="18"/>
        </w:rPr>
        <w:t>yrs</w:t>
      </w:r>
      <w:proofErr w:type="spellEnd"/>
      <w:r w:rsidR="00784572" w:rsidRPr="00330C61">
        <w:rPr>
          <w:rFonts w:ascii="Arial" w:hAnsi="Arial" w:cs="Arial"/>
          <w:sz w:val="18"/>
          <w:szCs w:val="18"/>
        </w:rPr>
        <w:t xml:space="preserve"> and under (</w:t>
      </w:r>
      <w:r w:rsidR="006D33D1" w:rsidRPr="00330C61">
        <w:rPr>
          <w:rFonts w:ascii="Arial" w:hAnsi="Arial" w:cs="Arial"/>
          <w:sz w:val="18"/>
          <w:szCs w:val="18"/>
        </w:rPr>
        <w:t>Class 1</w:t>
      </w:r>
      <w:r w:rsidR="00784572" w:rsidRPr="00330C61">
        <w:rPr>
          <w:rFonts w:ascii="Arial" w:hAnsi="Arial" w:cs="Arial"/>
          <w:sz w:val="18"/>
          <w:szCs w:val="18"/>
        </w:rPr>
        <w:t xml:space="preserve"> - instrumental;</w:t>
      </w:r>
      <w:r w:rsidR="006D33D1" w:rsidRPr="00330C61">
        <w:rPr>
          <w:rFonts w:ascii="Arial" w:hAnsi="Arial" w:cs="Arial"/>
          <w:sz w:val="18"/>
          <w:szCs w:val="18"/>
        </w:rPr>
        <w:t xml:space="preserve"> Class 2</w:t>
      </w:r>
      <w:r w:rsidR="00F72CE3" w:rsidRPr="00330C61">
        <w:rPr>
          <w:rFonts w:ascii="Arial" w:hAnsi="Arial" w:cs="Arial"/>
          <w:sz w:val="18"/>
          <w:szCs w:val="18"/>
        </w:rPr>
        <w:t xml:space="preserve"> </w:t>
      </w:r>
      <w:r w:rsidR="00784572" w:rsidRPr="00330C61">
        <w:rPr>
          <w:rFonts w:ascii="Arial" w:hAnsi="Arial" w:cs="Arial"/>
          <w:sz w:val="18"/>
          <w:szCs w:val="18"/>
        </w:rPr>
        <w:t xml:space="preserve">- vocal) – $10 entry </w:t>
      </w:r>
      <w:r w:rsidR="00747210" w:rsidRPr="00330C61">
        <w:rPr>
          <w:rFonts w:ascii="Arial" w:hAnsi="Arial" w:cs="Arial"/>
          <w:sz w:val="18"/>
          <w:szCs w:val="18"/>
        </w:rPr>
        <w:t>fee</w:t>
      </w:r>
    </w:p>
    <w:p w14:paraId="209E43B3" w14:textId="64ADE122" w:rsidR="00617920" w:rsidRPr="00330C61" w:rsidRDefault="00784572" w:rsidP="00FF30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0C61">
        <w:rPr>
          <w:rFonts w:ascii="Arial" w:hAnsi="Arial" w:cs="Arial"/>
          <w:sz w:val="18"/>
          <w:szCs w:val="18"/>
        </w:rPr>
        <w:br/>
      </w:r>
      <w:r w:rsidR="00DF1F3D" w:rsidRPr="00330C61">
        <w:rPr>
          <w:rFonts w:ascii="Arial" w:hAnsi="Arial" w:cs="Arial"/>
          <w:sz w:val="18"/>
          <w:szCs w:val="18"/>
        </w:rPr>
        <w:t xml:space="preserve">Category B: </w:t>
      </w:r>
      <w:r w:rsidRPr="00330C61">
        <w:rPr>
          <w:rFonts w:ascii="Arial" w:hAnsi="Arial" w:cs="Arial"/>
          <w:sz w:val="18"/>
          <w:szCs w:val="18"/>
        </w:rPr>
        <w:t xml:space="preserve">15 </w:t>
      </w:r>
      <w:proofErr w:type="spellStart"/>
      <w:r w:rsidRPr="00330C61">
        <w:rPr>
          <w:rFonts w:ascii="Arial" w:hAnsi="Arial" w:cs="Arial"/>
          <w:sz w:val="18"/>
          <w:szCs w:val="18"/>
        </w:rPr>
        <w:t>yrs</w:t>
      </w:r>
      <w:proofErr w:type="spellEnd"/>
      <w:r w:rsidRPr="00330C61">
        <w:rPr>
          <w:rFonts w:ascii="Arial" w:hAnsi="Arial" w:cs="Arial"/>
          <w:sz w:val="18"/>
          <w:szCs w:val="18"/>
        </w:rPr>
        <w:t xml:space="preserve"> and under - (</w:t>
      </w:r>
      <w:r w:rsidR="006D33D1" w:rsidRPr="00330C61">
        <w:rPr>
          <w:rFonts w:ascii="Arial" w:hAnsi="Arial" w:cs="Arial"/>
          <w:sz w:val="18"/>
          <w:szCs w:val="18"/>
        </w:rPr>
        <w:t>Class 1</w:t>
      </w:r>
      <w:r w:rsidRPr="00330C61">
        <w:rPr>
          <w:rFonts w:ascii="Arial" w:hAnsi="Arial" w:cs="Arial"/>
          <w:sz w:val="18"/>
          <w:szCs w:val="18"/>
        </w:rPr>
        <w:t xml:space="preserve"> - instrumental; </w:t>
      </w:r>
      <w:r w:rsidR="006D33D1" w:rsidRPr="00330C61">
        <w:rPr>
          <w:rFonts w:ascii="Arial" w:hAnsi="Arial" w:cs="Arial"/>
          <w:sz w:val="18"/>
          <w:szCs w:val="18"/>
        </w:rPr>
        <w:t>Class 2</w:t>
      </w:r>
      <w:r w:rsidR="00F72CE3" w:rsidRPr="00330C61">
        <w:rPr>
          <w:rFonts w:ascii="Arial" w:hAnsi="Arial" w:cs="Arial"/>
          <w:sz w:val="18"/>
          <w:szCs w:val="18"/>
        </w:rPr>
        <w:t xml:space="preserve"> </w:t>
      </w:r>
      <w:r w:rsidRPr="00330C61">
        <w:rPr>
          <w:rFonts w:ascii="Arial" w:hAnsi="Arial" w:cs="Arial"/>
          <w:sz w:val="18"/>
          <w:szCs w:val="18"/>
        </w:rPr>
        <w:t>- vocal)</w:t>
      </w:r>
      <w:r w:rsidR="00F72CE3" w:rsidRPr="00330C61">
        <w:rPr>
          <w:rFonts w:ascii="Arial" w:hAnsi="Arial" w:cs="Arial"/>
          <w:sz w:val="18"/>
          <w:szCs w:val="18"/>
        </w:rPr>
        <w:t xml:space="preserve"> </w:t>
      </w:r>
      <w:r w:rsidRPr="00330C61">
        <w:rPr>
          <w:rFonts w:ascii="Arial" w:hAnsi="Arial" w:cs="Arial"/>
          <w:sz w:val="18"/>
          <w:szCs w:val="18"/>
        </w:rPr>
        <w:t xml:space="preserve">- $20 entry </w:t>
      </w:r>
      <w:r w:rsidR="00747210" w:rsidRPr="00330C61">
        <w:rPr>
          <w:rFonts w:ascii="Arial" w:hAnsi="Arial" w:cs="Arial"/>
          <w:sz w:val="18"/>
          <w:szCs w:val="18"/>
        </w:rPr>
        <w:t>fee</w:t>
      </w:r>
    </w:p>
    <w:p w14:paraId="7297F255" w14:textId="55607BC7" w:rsidR="00617920" w:rsidRPr="00330C61" w:rsidRDefault="00784572" w:rsidP="00FF30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0C61">
        <w:rPr>
          <w:rFonts w:ascii="Arial" w:hAnsi="Arial" w:cs="Arial"/>
          <w:sz w:val="18"/>
          <w:szCs w:val="18"/>
        </w:rPr>
        <w:br/>
      </w:r>
      <w:r w:rsidR="00DF1F3D" w:rsidRPr="00330C61">
        <w:rPr>
          <w:rFonts w:ascii="Arial" w:hAnsi="Arial" w:cs="Arial"/>
          <w:sz w:val="18"/>
          <w:szCs w:val="18"/>
        </w:rPr>
        <w:t>Category C</w:t>
      </w:r>
      <w:r w:rsidR="00D13B14" w:rsidRPr="00330C61">
        <w:rPr>
          <w:rFonts w:ascii="Arial" w:hAnsi="Arial" w:cs="Arial"/>
          <w:sz w:val="18"/>
          <w:szCs w:val="18"/>
        </w:rPr>
        <w:t>*</w:t>
      </w:r>
      <w:r w:rsidR="00DF1F3D" w:rsidRPr="00330C61">
        <w:rPr>
          <w:rFonts w:ascii="Arial" w:hAnsi="Arial" w:cs="Arial"/>
          <w:sz w:val="18"/>
          <w:szCs w:val="18"/>
        </w:rPr>
        <w:t xml:space="preserve">: </w:t>
      </w:r>
      <w:r w:rsidRPr="00330C61">
        <w:rPr>
          <w:rFonts w:ascii="Arial" w:hAnsi="Arial" w:cs="Arial"/>
          <w:sz w:val="18"/>
          <w:szCs w:val="18"/>
        </w:rPr>
        <w:t xml:space="preserve">19 </w:t>
      </w:r>
      <w:proofErr w:type="spellStart"/>
      <w:r w:rsidRPr="00330C61">
        <w:rPr>
          <w:rFonts w:ascii="Arial" w:hAnsi="Arial" w:cs="Arial"/>
          <w:sz w:val="18"/>
          <w:szCs w:val="18"/>
        </w:rPr>
        <w:t>yrs</w:t>
      </w:r>
      <w:proofErr w:type="spellEnd"/>
      <w:r w:rsidRPr="00330C61">
        <w:rPr>
          <w:rFonts w:ascii="Arial" w:hAnsi="Arial" w:cs="Arial"/>
          <w:sz w:val="18"/>
          <w:szCs w:val="18"/>
        </w:rPr>
        <w:t xml:space="preserve"> and under - $20 entry</w:t>
      </w:r>
      <w:r w:rsidR="00747210" w:rsidRPr="00330C61">
        <w:rPr>
          <w:rFonts w:ascii="Arial" w:hAnsi="Arial" w:cs="Arial"/>
          <w:sz w:val="18"/>
          <w:szCs w:val="18"/>
        </w:rPr>
        <w:t xml:space="preserve"> fee</w:t>
      </w:r>
    </w:p>
    <w:p w14:paraId="4A388B95" w14:textId="7179597B" w:rsidR="00FF3099" w:rsidRPr="00330C61" w:rsidRDefault="00784572" w:rsidP="00FF30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0C61">
        <w:rPr>
          <w:rFonts w:ascii="Arial" w:hAnsi="Arial" w:cs="Arial"/>
          <w:sz w:val="18"/>
          <w:szCs w:val="18"/>
        </w:rPr>
        <w:br/>
      </w:r>
      <w:r w:rsidR="00DF1F3D" w:rsidRPr="00330C61">
        <w:rPr>
          <w:rFonts w:ascii="Arial" w:hAnsi="Arial" w:cs="Arial"/>
          <w:sz w:val="18"/>
          <w:szCs w:val="18"/>
        </w:rPr>
        <w:t>Category D</w:t>
      </w:r>
      <w:r w:rsidR="00D13B14" w:rsidRPr="00330C61">
        <w:rPr>
          <w:rFonts w:ascii="Arial" w:hAnsi="Arial" w:cs="Arial"/>
          <w:sz w:val="18"/>
          <w:szCs w:val="18"/>
        </w:rPr>
        <w:t>*</w:t>
      </w:r>
      <w:r w:rsidR="00DF1F3D" w:rsidRPr="00330C61">
        <w:rPr>
          <w:rFonts w:ascii="Arial" w:hAnsi="Arial" w:cs="Arial"/>
          <w:sz w:val="18"/>
          <w:szCs w:val="18"/>
        </w:rPr>
        <w:t>: Open (o</w:t>
      </w:r>
      <w:r w:rsidRPr="00330C61">
        <w:rPr>
          <w:rFonts w:ascii="Arial" w:hAnsi="Arial" w:cs="Arial"/>
          <w:sz w:val="18"/>
          <w:szCs w:val="18"/>
        </w:rPr>
        <w:t>ver 19</w:t>
      </w:r>
      <w:r w:rsidR="00DF1F3D" w:rsidRPr="00330C61">
        <w:rPr>
          <w:rFonts w:ascii="Arial" w:hAnsi="Arial" w:cs="Arial"/>
          <w:sz w:val="18"/>
          <w:szCs w:val="18"/>
        </w:rPr>
        <w:t>)</w:t>
      </w:r>
      <w:r w:rsidRPr="00330C61">
        <w:rPr>
          <w:rFonts w:ascii="Arial" w:hAnsi="Arial" w:cs="Arial"/>
          <w:sz w:val="18"/>
          <w:szCs w:val="18"/>
        </w:rPr>
        <w:t xml:space="preserve"> - $25 entry </w:t>
      </w:r>
      <w:r w:rsidR="00747210" w:rsidRPr="00330C61">
        <w:rPr>
          <w:rFonts w:ascii="Arial" w:hAnsi="Arial" w:cs="Arial"/>
          <w:sz w:val="18"/>
          <w:szCs w:val="18"/>
        </w:rPr>
        <w:t>fee</w:t>
      </w:r>
    </w:p>
    <w:p w14:paraId="34B61AFA" w14:textId="6C78EAE2" w:rsidR="00D13B14" w:rsidRPr="0055315E" w:rsidRDefault="00D13B14" w:rsidP="00FF30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315E">
        <w:rPr>
          <w:rFonts w:ascii="Arial" w:eastAsia="Times New Roman" w:hAnsi="Arial" w:cs="Arial"/>
          <w:sz w:val="20"/>
          <w:szCs w:val="20"/>
          <w:lang w:eastAsia="en-CA"/>
        </w:rPr>
        <w:t>*Any instrument or combination of instruments, including voice</w:t>
      </w:r>
    </w:p>
    <w:p w14:paraId="764FB1C3" w14:textId="20F7AD15" w:rsidR="00FF3099" w:rsidRPr="00866723" w:rsidRDefault="00FF3099" w:rsidP="0078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866723"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 xml:space="preserve">PEIRMTA </w:t>
      </w:r>
      <w:r w:rsidR="009E6EAF" w:rsidRPr="00866723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STUDENT COMPOSER COMPETITION </w:t>
      </w:r>
      <w:r w:rsidR="00F6459A">
        <w:rPr>
          <w:rFonts w:ascii="Times New Roman" w:eastAsia="Times New Roman" w:hAnsi="Times New Roman" w:cs="Times New Roman"/>
          <w:sz w:val="36"/>
          <w:szCs w:val="36"/>
          <w:lang w:eastAsia="en-CA"/>
        </w:rPr>
        <w:t>202</w:t>
      </w:r>
      <w:r w:rsidR="00DB472D">
        <w:rPr>
          <w:rFonts w:ascii="Times New Roman" w:eastAsia="Times New Roman" w:hAnsi="Times New Roman" w:cs="Times New Roman"/>
          <w:sz w:val="36"/>
          <w:szCs w:val="36"/>
          <w:lang w:eastAsia="en-CA"/>
        </w:rPr>
        <w:t>4</w:t>
      </w:r>
    </w:p>
    <w:p w14:paraId="6A636F7D" w14:textId="77777777" w:rsidR="009E6EAF" w:rsidRDefault="009E6EAF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bookmarkStart w:id="1" w:name="2"/>
      <w:bookmarkEnd w:id="1"/>
    </w:p>
    <w:p w14:paraId="03B8ECC0" w14:textId="77777777" w:rsidR="00FF3099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>This form must be completed and signed by both the teacher and the student</w:t>
      </w:r>
      <w:r w:rsidR="00784572">
        <w:rPr>
          <w:rFonts w:ascii="Times New Roman" w:eastAsia="Times New Roman" w:hAnsi="Times New Roman" w:cs="Times New Roman"/>
          <w:sz w:val="30"/>
          <w:szCs w:val="30"/>
          <w:lang w:eastAsia="en-CA"/>
        </w:rPr>
        <w:t>.</w:t>
      </w:r>
    </w:p>
    <w:p w14:paraId="685F2929" w14:textId="77777777" w:rsidR="00FF3099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25BAF891" w14:textId="77777777" w:rsidR="00DC0617" w:rsidRDefault="00FF3099" w:rsidP="00784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>Name _____</w:t>
      </w:r>
      <w:r w:rsidR="00DC0617"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____________________________Date of Birth _____________</w:t>
      </w:r>
    </w:p>
    <w:p w14:paraId="10DE9105" w14:textId="77777777" w:rsidR="00DC0617" w:rsidRDefault="00DC0617" w:rsidP="00784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456E2516" w14:textId="77777777" w:rsidR="00784572" w:rsidRDefault="00DC0617" w:rsidP="00784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Age Category entered _______________________________Class_____</w:t>
      </w:r>
    </w:p>
    <w:p w14:paraId="2D91A6A4" w14:textId="77777777" w:rsidR="00784572" w:rsidRDefault="00784572" w:rsidP="00784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47B2BFC3" w14:textId="1EFB50A6" w:rsidR="00784572" w:rsidRPr="00FF3099" w:rsidRDefault="008E7541" w:rsidP="007845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Age (as of June 1, 20</w:t>
      </w:r>
      <w:r w:rsidR="0016349A">
        <w:rPr>
          <w:rFonts w:ascii="Times New Roman" w:eastAsia="Times New Roman" w:hAnsi="Times New Roman" w:cs="Times New Roman"/>
          <w:sz w:val="30"/>
          <w:szCs w:val="30"/>
          <w:lang w:eastAsia="en-CA"/>
        </w:rPr>
        <w:t>2</w:t>
      </w:r>
      <w:r w:rsidR="00DB472D">
        <w:rPr>
          <w:rFonts w:ascii="Times New Roman" w:eastAsia="Times New Roman" w:hAnsi="Times New Roman" w:cs="Times New Roman"/>
          <w:sz w:val="30"/>
          <w:szCs w:val="30"/>
          <w:lang w:eastAsia="en-CA"/>
        </w:rPr>
        <w:t>4</w:t>
      </w:r>
      <w:r w:rsidR="00993DC1">
        <w:rPr>
          <w:rFonts w:ascii="Times New Roman" w:eastAsia="Times New Roman" w:hAnsi="Times New Roman" w:cs="Times New Roman"/>
          <w:sz w:val="30"/>
          <w:szCs w:val="30"/>
          <w:lang w:eastAsia="en-CA"/>
        </w:rPr>
        <w:t>)</w:t>
      </w:r>
      <w:r w:rsidR="00DC0617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______</w:t>
      </w:r>
    </w:p>
    <w:p w14:paraId="2F73820B" w14:textId="77777777" w:rsidR="00FF3099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7D50B08A" w14:textId="77777777" w:rsidR="009E6EAF" w:rsidRDefault="009E6EAF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Entrant’s e</w:t>
      </w:r>
      <w:r w:rsidR="00FF3099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-mail </w:t>
      </w:r>
      <w:r w:rsid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>a</w:t>
      </w:r>
      <w:r w:rsidR="00FF3099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>ddre</w:t>
      </w:r>
      <w:r w:rsidR="005E5DE3">
        <w:rPr>
          <w:rFonts w:ascii="Times New Roman" w:eastAsia="Times New Roman" w:hAnsi="Times New Roman" w:cs="Times New Roman"/>
          <w:sz w:val="30"/>
          <w:szCs w:val="30"/>
          <w:lang w:eastAsia="en-CA"/>
        </w:rPr>
        <w:t>ss_______________________________________</w:t>
      </w:r>
    </w:p>
    <w:p w14:paraId="1B91A874" w14:textId="77777777" w:rsidR="009E6EAF" w:rsidRDefault="009E6EAF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3DF8299B" w14:textId="77777777" w:rsidR="00FF3099" w:rsidRDefault="009E6EAF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Entrant’s p</w:t>
      </w:r>
      <w:r w:rsidR="00784572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hone </w:t>
      </w:r>
      <w:r w:rsidR="005C1FD2"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_____</w:t>
      </w:r>
    </w:p>
    <w:p w14:paraId="7460F360" w14:textId="77777777" w:rsidR="00DC0617" w:rsidRDefault="00DC0617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4665A26F" w14:textId="77777777" w:rsidR="00DC0617" w:rsidRPr="00FF3099" w:rsidRDefault="00DC0617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Title of entry ________________________________________________</w:t>
      </w:r>
    </w:p>
    <w:p w14:paraId="44156034" w14:textId="77777777" w:rsidR="005C1FD2" w:rsidRDefault="005C1FD2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0318899B" w14:textId="77777777" w:rsidR="00FF3099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Teacher’s name ______________________________ </w:t>
      </w:r>
    </w:p>
    <w:p w14:paraId="5F63A333" w14:textId="77777777" w:rsidR="005C1FD2" w:rsidRDefault="005C1FD2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0C78B599" w14:textId="77777777" w:rsidR="00DC0617" w:rsidRDefault="00DC0617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Teacher’s e</w:t>
      </w:r>
      <w:r w:rsidR="00FF3099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>-mail addre</w:t>
      </w:r>
      <w:r w:rsidR="005C1FD2">
        <w:rPr>
          <w:rFonts w:ascii="Times New Roman" w:eastAsia="Times New Roman" w:hAnsi="Times New Roman" w:cs="Times New Roman"/>
          <w:sz w:val="30"/>
          <w:szCs w:val="30"/>
          <w:lang w:eastAsia="en-CA"/>
        </w:rPr>
        <w:t>ss____________________________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</w:p>
    <w:p w14:paraId="0DDB5F70" w14:textId="77777777" w:rsidR="00DC0617" w:rsidRDefault="00DC0617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33E90FA6" w14:textId="77777777" w:rsidR="00FF3099" w:rsidRPr="00FF3099" w:rsidRDefault="00DC0617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Teacher’s </w:t>
      </w:r>
      <w:r w:rsidR="009E6EAF">
        <w:rPr>
          <w:rFonts w:ascii="Times New Roman" w:eastAsia="Times New Roman" w:hAnsi="Times New Roman" w:cs="Times New Roman"/>
          <w:sz w:val="30"/>
          <w:szCs w:val="30"/>
          <w:lang w:eastAsia="en-CA"/>
        </w:rPr>
        <w:t>p</w:t>
      </w:r>
      <w:r w:rsidR="00FF3099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hone </w:t>
      </w:r>
      <w:r w:rsidR="009E6EAF"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</w:t>
      </w:r>
    </w:p>
    <w:p w14:paraId="0F0A237B" w14:textId="77777777" w:rsidR="005C1FD2" w:rsidRDefault="005C1FD2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12FFE6CD" w14:textId="67C7D24E" w:rsidR="009E6EAF" w:rsidRPr="00FF3099" w:rsidRDefault="0005284A" w:rsidP="009E6E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Payment made</w:t>
      </w:r>
      <w:r w:rsidR="00FF3099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: </w:t>
      </w:r>
      <w:r w:rsidR="00784572">
        <w:rPr>
          <w:rFonts w:ascii="Times New Roman" w:eastAsia="Times New Roman" w:hAnsi="Times New Roman" w:cs="Times New Roman"/>
          <w:sz w:val="30"/>
          <w:szCs w:val="30"/>
          <w:lang w:eastAsia="en-CA"/>
        </w:rPr>
        <w:t>$______</w:t>
      </w:r>
      <w:r w:rsidR="00FF3099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="009E6EAF">
        <w:rPr>
          <w:rFonts w:ascii="Times New Roman" w:eastAsia="Times New Roman" w:hAnsi="Times New Roman" w:cs="Times New Roman"/>
          <w:sz w:val="30"/>
          <w:szCs w:val="30"/>
          <w:lang w:eastAsia="en-CA"/>
        </w:rPr>
        <w:t>(Please</w:t>
      </w:r>
      <w:r w:rsidR="00F742F5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NO</w:t>
      </w:r>
      <w:r w:rsidR="009E6EAF"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cheque</w:t>
      </w:r>
      <w:r w:rsidR="00F742F5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s. </w:t>
      </w:r>
      <w:r w:rsidR="0091735F">
        <w:rPr>
          <w:rFonts w:ascii="Times New Roman" w:eastAsia="Times New Roman" w:hAnsi="Times New Roman" w:cs="Times New Roman"/>
          <w:sz w:val="30"/>
          <w:szCs w:val="30"/>
          <w:lang w:eastAsia="en-CA"/>
        </w:rPr>
        <w:t>E</w:t>
      </w:r>
      <w:r w:rsidR="00753158">
        <w:rPr>
          <w:rFonts w:ascii="Times New Roman" w:eastAsia="Times New Roman" w:hAnsi="Times New Roman" w:cs="Times New Roman"/>
          <w:sz w:val="30"/>
          <w:szCs w:val="30"/>
          <w:lang w:eastAsia="en-CA"/>
        </w:rPr>
        <w:t>-transfer payments</w:t>
      </w:r>
      <w:r w:rsidR="00F742F5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="00753158">
        <w:rPr>
          <w:rFonts w:ascii="Times New Roman" w:eastAsia="Times New Roman" w:hAnsi="Times New Roman" w:cs="Times New Roman"/>
          <w:sz w:val="30"/>
          <w:szCs w:val="30"/>
          <w:lang w:eastAsia="en-CA"/>
        </w:rPr>
        <w:t>are preferred</w:t>
      </w:r>
      <w:r w:rsidR="0091735F">
        <w:rPr>
          <w:rFonts w:ascii="Times New Roman" w:eastAsia="Times New Roman" w:hAnsi="Times New Roman" w:cs="Times New Roman"/>
          <w:sz w:val="30"/>
          <w:szCs w:val="30"/>
          <w:lang w:eastAsia="en-CA"/>
        </w:rPr>
        <w:t>. Cash is accepted</w:t>
      </w:r>
      <w:r w:rsidR="00753158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. Please use this address for e-transfers </w:t>
      </w:r>
      <w:hyperlink r:id="rId5" w:history="1">
        <w:r w:rsidR="00753158" w:rsidRPr="00753158">
          <w:rPr>
            <w:rStyle w:val="Hyperlink"/>
            <w:color w:val="000000" w:themeColor="text1"/>
            <w:sz w:val="28"/>
            <w:szCs w:val="28"/>
          </w:rPr>
          <w:t>treasurer@peirmta.ca</w:t>
        </w:r>
      </w:hyperlink>
      <w:r w:rsidR="00753158">
        <w:rPr>
          <w:color w:val="000000" w:themeColor="text1"/>
          <w:sz w:val="28"/>
          <w:szCs w:val="28"/>
        </w:rPr>
        <w:t>)</w:t>
      </w:r>
    </w:p>
    <w:p w14:paraId="7E45F407" w14:textId="77777777" w:rsidR="00FF3099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5CAF9B2A" w14:textId="77777777" w:rsidR="005E5DE3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I certify that this composition is my own work. </w:t>
      </w:r>
    </w:p>
    <w:p w14:paraId="57E08661" w14:textId="77777777" w:rsidR="009E6EAF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______________________________ (Entrant) </w:t>
      </w:r>
      <w:r w:rsidR="00DC0617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</w:p>
    <w:p w14:paraId="5B901532" w14:textId="77777777" w:rsidR="009E6EAF" w:rsidRDefault="009E6EAF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418A16D3" w14:textId="77777777" w:rsidR="00DC0617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Parent or Guardian (if under 19) ______________________________ </w:t>
      </w:r>
    </w:p>
    <w:p w14:paraId="699A7990" w14:textId="77777777" w:rsidR="00DC0617" w:rsidRDefault="00DC0617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14:paraId="66366C24" w14:textId="77777777" w:rsidR="00FF3099" w:rsidRPr="00FF3099" w:rsidRDefault="00FF3099" w:rsidP="00FF30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FF3099">
        <w:rPr>
          <w:rFonts w:ascii="Times New Roman" w:eastAsia="Times New Roman" w:hAnsi="Times New Roman" w:cs="Times New Roman"/>
          <w:sz w:val="30"/>
          <w:szCs w:val="30"/>
          <w:lang w:eastAsia="en-CA"/>
        </w:rPr>
        <w:t>Teacher_________________</w:t>
      </w:r>
      <w:r w:rsidR="009E6EAF"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___________________________</w:t>
      </w:r>
    </w:p>
    <w:p w14:paraId="50DF9152" w14:textId="77777777" w:rsidR="00226661" w:rsidRDefault="00226661"/>
    <w:p w14:paraId="2BD6D460" w14:textId="7A4D3564" w:rsidR="00866723" w:rsidRPr="0005284A" w:rsidRDefault="00866723" w:rsidP="00E113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</w:pPr>
      <w:r w:rsidRPr="0005284A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deliver</w:t>
      </w:r>
      <w:r w:rsidR="00413CDA" w:rsidRPr="000528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composition</w:t>
      </w:r>
      <w:r w:rsidR="0005284A" w:rsidRPr="000528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="00413CDA" w:rsidRPr="000528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completed entry form </w:t>
      </w:r>
      <w:r w:rsidRPr="000528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Valerie MacKenzie, 21 Greenleaf Drive, Charlottetown, PEI C1A 7R7 (902-894-7465) on or before </w:t>
      </w:r>
      <w:r w:rsidR="00104119" w:rsidRPr="00052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March 1</w:t>
      </w:r>
      <w:r w:rsidR="008E7541" w:rsidRPr="00052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, 20</w:t>
      </w:r>
      <w:r w:rsidR="0016349A" w:rsidRPr="000528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2</w:t>
      </w:r>
      <w:r w:rsidR="00AD28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CA"/>
        </w:rPr>
        <w:t>4</w:t>
      </w:r>
      <w:r w:rsidRPr="0005284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.</w:t>
      </w:r>
      <w:r w:rsidR="0005284A" w:rsidRPr="0005284A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</w:t>
      </w:r>
      <w:r w:rsidR="0005284A" w:rsidRPr="0005284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Please indicate </w:t>
      </w:r>
      <w:r w:rsidR="0005284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on the entry form </w:t>
      </w:r>
      <w:r w:rsidR="0005284A" w:rsidRPr="0005284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that payment has been made to  </w:t>
      </w:r>
      <w:hyperlink r:id="rId6" w:history="1">
        <w:r w:rsidR="0005284A" w:rsidRPr="0005284A">
          <w:rPr>
            <w:rStyle w:val="Hyperlink"/>
            <w:color w:val="000000" w:themeColor="text1"/>
            <w:sz w:val="28"/>
            <w:szCs w:val="28"/>
          </w:rPr>
          <w:t>treasurer@peirmta.ca</w:t>
        </w:r>
      </w:hyperlink>
    </w:p>
    <w:p w14:paraId="232CC14B" w14:textId="25E929BE" w:rsidR="00B42DEE" w:rsidRDefault="00B42DEE" w:rsidP="00E113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14:paraId="2695E7DF" w14:textId="6A239F8F" w:rsidR="00F650A8" w:rsidRDefault="0005284A" w:rsidP="00F650A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3AD211D" wp14:editId="0B335CC1">
            <wp:extent cx="6544945" cy="7696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38" cy="77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99"/>
    <w:rsid w:val="000234A2"/>
    <w:rsid w:val="0005284A"/>
    <w:rsid w:val="00064A95"/>
    <w:rsid w:val="00097809"/>
    <w:rsid w:val="00104119"/>
    <w:rsid w:val="001150CB"/>
    <w:rsid w:val="0013321F"/>
    <w:rsid w:val="00145B62"/>
    <w:rsid w:val="0016349A"/>
    <w:rsid w:val="001D3A4E"/>
    <w:rsid w:val="001D63A9"/>
    <w:rsid w:val="00226661"/>
    <w:rsid w:val="00310256"/>
    <w:rsid w:val="00323A41"/>
    <w:rsid w:val="00330C61"/>
    <w:rsid w:val="0034103F"/>
    <w:rsid w:val="003B67E1"/>
    <w:rsid w:val="003F2DA9"/>
    <w:rsid w:val="00413CDA"/>
    <w:rsid w:val="004C4F4E"/>
    <w:rsid w:val="005164AA"/>
    <w:rsid w:val="0055315E"/>
    <w:rsid w:val="0058687D"/>
    <w:rsid w:val="005C1FD2"/>
    <w:rsid w:val="005E5DE3"/>
    <w:rsid w:val="00617920"/>
    <w:rsid w:val="006479FC"/>
    <w:rsid w:val="006D33D1"/>
    <w:rsid w:val="00747210"/>
    <w:rsid w:val="00753158"/>
    <w:rsid w:val="00756AC8"/>
    <w:rsid w:val="00784572"/>
    <w:rsid w:val="00791E2A"/>
    <w:rsid w:val="00866723"/>
    <w:rsid w:val="008D47AD"/>
    <w:rsid w:val="008E7541"/>
    <w:rsid w:val="0091735F"/>
    <w:rsid w:val="00993DC1"/>
    <w:rsid w:val="009A3E73"/>
    <w:rsid w:val="009E6EAF"/>
    <w:rsid w:val="00A543FF"/>
    <w:rsid w:val="00A9234C"/>
    <w:rsid w:val="00A93836"/>
    <w:rsid w:val="00AD2856"/>
    <w:rsid w:val="00AD7FBE"/>
    <w:rsid w:val="00AE012D"/>
    <w:rsid w:val="00B347FD"/>
    <w:rsid w:val="00B42DEE"/>
    <w:rsid w:val="00B61525"/>
    <w:rsid w:val="00BD6F99"/>
    <w:rsid w:val="00C421EA"/>
    <w:rsid w:val="00CE7F54"/>
    <w:rsid w:val="00D13B14"/>
    <w:rsid w:val="00D47C29"/>
    <w:rsid w:val="00D57B60"/>
    <w:rsid w:val="00DA64D3"/>
    <w:rsid w:val="00DB136C"/>
    <w:rsid w:val="00DB472D"/>
    <w:rsid w:val="00DC0617"/>
    <w:rsid w:val="00DF1F3D"/>
    <w:rsid w:val="00E1004C"/>
    <w:rsid w:val="00E113D3"/>
    <w:rsid w:val="00F109B0"/>
    <w:rsid w:val="00F4562A"/>
    <w:rsid w:val="00F6459A"/>
    <w:rsid w:val="00F650A8"/>
    <w:rsid w:val="00F72CE3"/>
    <w:rsid w:val="00F742F5"/>
    <w:rsid w:val="00FC412E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E6D2"/>
  <w15:docId w15:val="{140D9C62-7B48-4DF8-B0E4-67907468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peirmta.ca" TargetMode="External"/><Relationship Id="rId5" Type="http://schemas.openxmlformats.org/officeDocument/2006/relationships/hyperlink" Target="mailto:treasurer@peirmta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ADAC-657F-4D13-9CA4-539825F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MacKenzie</cp:lastModifiedBy>
  <cp:revision>9</cp:revision>
  <cp:lastPrinted>2019-09-02T23:27:00Z</cp:lastPrinted>
  <dcterms:created xsi:type="dcterms:W3CDTF">2023-03-06T14:46:00Z</dcterms:created>
  <dcterms:modified xsi:type="dcterms:W3CDTF">2024-01-16T01:24:00Z</dcterms:modified>
</cp:coreProperties>
</file>